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СОВЕТ ДЕПУТАТОВ МУНИЦИПАЛЬНОГО ОБРАЗОВАНИЯ</w:t>
      </w:r>
    </w:p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 xml:space="preserve"> «МУХОРШИБИРСКИЙ РАЙОН»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РЕШЕНИЕ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 w:rsidRPr="00282856">
        <w:rPr>
          <w:b/>
          <w:spacing w:val="-1"/>
          <w:sz w:val="28"/>
          <w:szCs w:val="28"/>
          <w:u w:val="single"/>
        </w:rPr>
        <w:t>«11» июня  2024 г</w:t>
      </w:r>
      <w:r w:rsidRPr="00282856">
        <w:rPr>
          <w:b/>
          <w:spacing w:val="-1"/>
          <w:sz w:val="28"/>
          <w:szCs w:val="28"/>
        </w:rPr>
        <w:t xml:space="preserve">.                  </w:t>
      </w:r>
      <w:r w:rsidR="003266EE">
        <w:rPr>
          <w:b/>
          <w:spacing w:val="-1"/>
          <w:sz w:val="28"/>
          <w:szCs w:val="28"/>
        </w:rPr>
        <w:t xml:space="preserve">  </w:t>
      </w:r>
      <w:r w:rsidRPr="00282856">
        <w:rPr>
          <w:b/>
          <w:spacing w:val="-1"/>
          <w:sz w:val="28"/>
          <w:szCs w:val="28"/>
        </w:rPr>
        <w:t xml:space="preserve">  </w:t>
      </w:r>
      <w:r w:rsidRPr="00282856">
        <w:rPr>
          <w:b/>
          <w:sz w:val="28"/>
          <w:szCs w:val="28"/>
        </w:rPr>
        <w:t xml:space="preserve">№ </w:t>
      </w:r>
      <w:r w:rsidR="003266EE">
        <w:rPr>
          <w:b/>
          <w:sz w:val="28"/>
          <w:szCs w:val="28"/>
        </w:rPr>
        <w:t>248</w:t>
      </w:r>
    </w:p>
    <w:p w:rsidR="007A2FD9" w:rsidRPr="00282856" w:rsidRDefault="007A2FD9" w:rsidP="007A2FD9">
      <w:pPr>
        <w:shd w:val="clear" w:color="auto" w:fill="FFFFFF"/>
        <w:ind w:left="24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с. Мухоршибирь</w:t>
      </w: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AC1F8B" w:rsidP="007A2FD9">
      <w:pPr>
        <w:pStyle w:val="ConsPlusTitle"/>
        <w:tabs>
          <w:tab w:val="left" w:pos="5387"/>
        </w:tabs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A2FD9" w:rsidRPr="00282856">
        <w:rPr>
          <w:rFonts w:ascii="Times New Roman" w:hAnsi="Times New Roman" w:cs="Times New Roman"/>
          <w:sz w:val="28"/>
          <w:szCs w:val="28"/>
        </w:rPr>
        <w:t>онтрольно-счетной палаты муниципального образования «</w:t>
      </w:r>
      <w:proofErr w:type="spellStart"/>
      <w:r w:rsidR="007A2FD9" w:rsidRP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2FD9" w:rsidRP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 за 2023  год</w:t>
      </w: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2FD9">
        <w:rPr>
          <w:rFonts w:ascii="Times New Roman" w:hAnsi="Times New Roman" w:cs="Times New Roman"/>
          <w:sz w:val="28"/>
          <w:szCs w:val="28"/>
        </w:rPr>
        <w:t xml:space="preserve">В </w:t>
      </w:r>
      <w:r w:rsidR="007178F5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соответствии с Федеральным </w:t>
      </w:r>
      <w:hyperlink r:id="rId4">
        <w:r w:rsidRPr="007A2FD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от 07</w:t>
      </w:r>
      <w:r w:rsidR="003F3515"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Pr="007A2FD9">
        <w:rPr>
          <w:rFonts w:ascii="Times New Roman" w:hAnsi="Times New Roman" w:cs="Times New Roman"/>
          <w:sz w:val="28"/>
          <w:szCs w:val="28"/>
        </w:rPr>
        <w:t>2011</w:t>
      </w:r>
      <w:r w:rsidR="003F3515">
        <w:rPr>
          <w:rFonts w:ascii="Times New Roman" w:hAnsi="Times New Roman" w:cs="Times New Roman"/>
          <w:sz w:val="28"/>
          <w:szCs w:val="28"/>
        </w:rPr>
        <w:t xml:space="preserve"> г.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="003F3515">
        <w:rPr>
          <w:rFonts w:ascii="Times New Roman" w:hAnsi="Times New Roman" w:cs="Times New Roman"/>
          <w:sz w:val="28"/>
          <w:szCs w:val="28"/>
        </w:rPr>
        <w:t>№</w:t>
      </w:r>
      <w:r w:rsidRPr="007A2FD9">
        <w:rPr>
          <w:rFonts w:ascii="Times New Roman" w:hAnsi="Times New Roman" w:cs="Times New Roman"/>
          <w:sz w:val="28"/>
          <w:szCs w:val="28"/>
        </w:rPr>
        <w:t xml:space="preserve"> 6-ФЗ </w:t>
      </w:r>
      <w:r w:rsidR="00DA0EE4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"Об общих принципах организации и деятельности контрольно-счетных органов субъектов Российской Федерации и муниципальных образований", </w:t>
      </w:r>
      <w:hyperlink r:id="rId5">
        <w:r w:rsidRPr="007A2FD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</w:t>
      </w:r>
      <w:r w:rsidR="00282856">
        <w:rPr>
          <w:rFonts w:ascii="Times New Roman" w:hAnsi="Times New Roman" w:cs="Times New Roman"/>
          <w:sz w:val="28"/>
          <w:szCs w:val="28"/>
        </w:rPr>
        <w:t>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</w:t>
      </w:r>
      <w:r w:rsidRPr="007A2FD9">
        <w:rPr>
          <w:rFonts w:ascii="Times New Roman" w:hAnsi="Times New Roman" w:cs="Times New Roman"/>
          <w:sz w:val="28"/>
          <w:szCs w:val="28"/>
        </w:rPr>
        <w:t>, утвержденным решением Совета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от 29</w:t>
      </w:r>
      <w:r w:rsidR="00282856">
        <w:rPr>
          <w:rFonts w:ascii="Times New Roman" w:hAnsi="Times New Roman" w:cs="Times New Roman"/>
          <w:sz w:val="28"/>
          <w:szCs w:val="28"/>
        </w:rPr>
        <w:t xml:space="preserve"> декабря 2021 г. №133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="00282856" w:rsidRPr="007A2FD9">
        <w:rPr>
          <w:rFonts w:ascii="Times New Roman" w:hAnsi="Times New Roman" w:cs="Times New Roman"/>
          <w:sz w:val="28"/>
          <w:szCs w:val="28"/>
        </w:rPr>
        <w:t>Совет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282856" w:rsidRPr="007A2FD9" w:rsidRDefault="00282856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A2FD9" w:rsidRP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1. </w:t>
      </w:r>
      <w:r w:rsidR="00282856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7A2FD9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 деятельности Контрольно-счетной палаты 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за 20</w:t>
      </w:r>
      <w:r w:rsidR="00282856">
        <w:rPr>
          <w:rFonts w:ascii="Times New Roman" w:hAnsi="Times New Roman" w:cs="Times New Roman"/>
          <w:sz w:val="28"/>
          <w:szCs w:val="28"/>
        </w:rPr>
        <w:t>23  год</w:t>
      </w:r>
      <w:r w:rsidRPr="007A2FD9">
        <w:rPr>
          <w:rFonts w:ascii="Times New Roman" w:hAnsi="Times New Roman" w:cs="Times New Roman"/>
          <w:sz w:val="28"/>
          <w:szCs w:val="28"/>
        </w:rPr>
        <w:t>.</w:t>
      </w:r>
    </w:p>
    <w:p w:rsidR="00282856" w:rsidRDefault="00282856" w:rsidP="00282856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Pr="00D27947" w:rsidRDefault="00282856" w:rsidP="0028285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282856" w:rsidRPr="00D27947" w:rsidRDefault="00282856" w:rsidP="0028285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82856" w:rsidRDefault="00282856" w:rsidP="00282856">
      <w:pPr>
        <w:outlineLvl w:val="0"/>
        <w:rPr>
          <w:b/>
          <w:sz w:val="28"/>
          <w:szCs w:val="28"/>
        </w:rPr>
      </w:pP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E76BA9" w:rsidRPr="007A2FD9" w:rsidRDefault="00E76BA9"/>
    <w:sectPr w:rsidR="00E76BA9" w:rsidRPr="007A2FD9" w:rsidSect="00E7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FD9"/>
    <w:rsid w:val="00282856"/>
    <w:rsid w:val="003266EE"/>
    <w:rsid w:val="003F3515"/>
    <w:rsid w:val="005F051D"/>
    <w:rsid w:val="007178F5"/>
    <w:rsid w:val="007A2FD9"/>
    <w:rsid w:val="00AC1F8B"/>
    <w:rsid w:val="00B23A18"/>
    <w:rsid w:val="00DA0EE4"/>
    <w:rsid w:val="00E7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55&amp;n=56747&amp;dst=100008" TargetMode="External"/><Relationship Id="rId5" Type="http://schemas.openxmlformats.org/officeDocument/2006/relationships/hyperlink" Target="https://login.consultant.ru/link/?req=doc&amp;base=RLAW355&amp;n=53555&amp;dst=100207" TargetMode="External"/><Relationship Id="rId4" Type="http://schemas.openxmlformats.org/officeDocument/2006/relationships/hyperlink" Target="https://login.consultant.ru/link/?req=doc&amp;base=RZB&amp;n=314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2024-06-10T06:33:00Z</cp:lastPrinted>
  <dcterms:created xsi:type="dcterms:W3CDTF">2024-06-10T05:54:00Z</dcterms:created>
  <dcterms:modified xsi:type="dcterms:W3CDTF">2024-06-11T07:04:00Z</dcterms:modified>
</cp:coreProperties>
</file>